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52D9C" w14:textId="77777777" w:rsidR="00B977DB" w:rsidRPr="00DC355F" w:rsidRDefault="00B977DB" w:rsidP="00B977DB">
      <w:pPr>
        <w:jc w:val="center"/>
        <w:rPr>
          <w:rFonts w:asciiTheme="majorHAnsi" w:hAnsiTheme="majorHAnsi"/>
          <w:b/>
          <w:sz w:val="26"/>
          <w:szCs w:val="26"/>
        </w:rPr>
      </w:pPr>
      <w:r w:rsidRPr="00DC355F">
        <w:rPr>
          <w:rFonts w:asciiTheme="majorHAnsi" w:hAnsiTheme="majorHAnsi"/>
          <w:b/>
          <w:sz w:val="26"/>
          <w:szCs w:val="26"/>
        </w:rPr>
        <w:t>MARMARA UNIVERSITY</w:t>
      </w:r>
      <w:r w:rsidR="00FB1AC4" w:rsidRPr="00DC355F">
        <w:rPr>
          <w:rFonts w:asciiTheme="majorHAnsi" w:hAnsiTheme="majorHAnsi"/>
          <w:b/>
          <w:sz w:val="26"/>
          <w:szCs w:val="26"/>
        </w:rPr>
        <w:t xml:space="preserve">              </w:t>
      </w:r>
    </w:p>
    <w:p w14:paraId="00B379AA" w14:textId="77777777" w:rsidR="00B977DB" w:rsidRPr="00DC355F" w:rsidRDefault="00B977DB" w:rsidP="00B977DB">
      <w:pPr>
        <w:jc w:val="center"/>
        <w:rPr>
          <w:rFonts w:asciiTheme="majorHAnsi" w:hAnsiTheme="majorHAnsi"/>
          <w:b/>
          <w:sz w:val="26"/>
          <w:szCs w:val="26"/>
        </w:rPr>
      </w:pPr>
      <w:r w:rsidRPr="00DC355F">
        <w:rPr>
          <w:rFonts w:asciiTheme="majorHAnsi" w:hAnsiTheme="majorHAnsi"/>
          <w:b/>
          <w:sz w:val="26"/>
          <w:szCs w:val="26"/>
        </w:rPr>
        <w:t>FACULTY OF ENGINEERING</w:t>
      </w:r>
    </w:p>
    <w:p w14:paraId="004F26E2" w14:textId="77777777" w:rsidR="00B977DB" w:rsidRPr="00DC355F" w:rsidRDefault="00B977DB" w:rsidP="00B977DB">
      <w:pPr>
        <w:tabs>
          <w:tab w:val="left" w:leader="underscore" w:pos="2880"/>
        </w:tabs>
        <w:jc w:val="center"/>
        <w:rPr>
          <w:rFonts w:asciiTheme="majorHAnsi" w:hAnsiTheme="majorHAnsi"/>
          <w:b/>
          <w:sz w:val="26"/>
          <w:szCs w:val="26"/>
        </w:rPr>
      </w:pPr>
      <w:r w:rsidRPr="00DC355F">
        <w:rPr>
          <w:rFonts w:asciiTheme="majorHAnsi" w:hAnsiTheme="majorHAnsi"/>
          <w:b/>
          <w:sz w:val="26"/>
          <w:szCs w:val="26"/>
        </w:rPr>
        <w:t>ENVIRONMENTAL ENGINEERING DEPARTMENT</w:t>
      </w:r>
    </w:p>
    <w:p w14:paraId="77936173" w14:textId="77777777" w:rsidR="00B977DB" w:rsidRPr="00DC355F" w:rsidRDefault="00B977DB" w:rsidP="00B977DB">
      <w:pPr>
        <w:jc w:val="center"/>
        <w:rPr>
          <w:rFonts w:asciiTheme="majorHAnsi" w:hAnsiTheme="majorHAnsi"/>
          <w:b/>
          <w:sz w:val="26"/>
          <w:szCs w:val="26"/>
        </w:rPr>
      </w:pPr>
    </w:p>
    <w:p w14:paraId="6C0E6AB4" w14:textId="77777777" w:rsidR="00C509EA" w:rsidRPr="00DC355F" w:rsidRDefault="00C509EA" w:rsidP="00C509EA">
      <w:pPr>
        <w:tabs>
          <w:tab w:val="left" w:leader="underscore" w:pos="1008"/>
          <w:tab w:val="left" w:leader="underscore" w:pos="1152"/>
          <w:tab w:val="left" w:leader="underscore" w:pos="1440"/>
          <w:tab w:val="left" w:leader="underscore" w:pos="2160"/>
        </w:tabs>
        <w:jc w:val="center"/>
        <w:rPr>
          <w:rFonts w:asciiTheme="majorHAnsi" w:hAnsiTheme="majorHAnsi"/>
          <w:b/>
          <w:sz w:val="26"/>
          <w:szCs w:val="26"/>
        </w:rPr>
      </w:pPr>
      <w:bookmarkStart w:id="0" w:name="OLE_LINK1"/>
      <w:bookmarkStart w:id="1" w:name="OLE_LINK2"/>
      <w:r w:rsidRPr="00DC355F">
        <w:rPr>
          <w:rFonts w:asciiTheme="majorHAnsi" w:hAnsiTheme="majorHAnsi"/>
          <w:b/>
          <w:sz w:val="26"/>
          <w:szCs w:val="26"/>
        </w:rPr>
        <w:t>ENVE 4</w:t>
      </w:r>
      <w:r w:rsidR="00561226">
        <w:rPr>
          <w:rFonts w:asciiTheme="majorHAnsi" w:hAnsiTheme="majorHAnsi"/>
          <w:b/>
          <w:sz w:val="26"/>
          <w:szCs w:val="26"/>
        </w:rPr>
        <w:t>1</w:t>
      </w:r>
      <w:r w:rsidRPr="00DC355F">
        <w:rPr>
          <w:rFonts w:asciiTheme="majorHAnsi" w:hAnsiTheme="majorHAnsi"/>
          <w:b/>
          <w:sz w:val="26"/>
          <w:szCs w:val="26"/>
        </w:rPr>
        <w:t>97/4</w:t>
      </w:r>
      <w:r w:rsidR="00561226">
        <w:rPr>
          <w:rFonts w:asciiTheme="majorHAnsi" w:hAnsiTheme="majorHAnsi"/>
          <w:b/>
          <w:sz w:val="26"/>
          <w:szCs w:val="26"/>
        </w:rPr>
        <w:t>1</w:t>
      </w:r>
      <w:r w:rsidRPr="00DC355F">
        <w:rPr>
          <w:rFonts w:asciiTheme="majorHAnsi" w:hAnsiTheme="majorHAnsi"/>
          <w:b/>
          <w:sz w:val="26"/>
          <w:szCs w:val="26"/>
        </w:rPr>
        <w:t xml:space="preserve">98 </w:t>
      </w:r>
      <w:r>
        <w:rPr>
          <w:rFonts w:asciiTheme="majorHAnsi" w:hAnsiTheme="majorHAnsi"/>
          <w:b/>
          <w:sz w:val="26"/>
          <w:szCs w:val="26"/>
        </w:rPr>
        <w:t>ENGINEERING</w:t>
      </w:r>
      <w:r w:rsidRPr="00DC355F">
        <w:rPr>
          <w:rFonts w:asciiTheme="majorHAnsi" w:hAnsiTheme="majorHAnsi"/>
          <w:b/>
          <w:sz w:val="26"/>
          <w:szCs w:val="26"/>
        </w:rPr>
        <w:t xml:space="preserve"> PROJECT</w:t>
      </w:r>
    </w:p>
    <w:bookmarkEnd w:id="0"/>
    <w:bookmarkEnd w:id="1"/>
    <w:p w14:paraId="00205B61" w14:textId="77777777" w:rsidR="00C509EA" w:rsidRPr="00DC355F" w:rsidRDefault="00C509EA" w:rsidP="00C509EA">
      <w:pPr>
        <w:jc w:val="center"/>
        <w:rPr>
          <w:rFonts w:asciiTheme="majorHAnsi" w:hAnsiTheme="majorHAnsi"/>
          <w:b/>
          <w:sz w:val="26"/>
          <w:szCs w:val="26"/>
        </w:rPr>
      </w:pPr>
      <w:r w:rsidRPr="00DC355F">
        <w:rPr>
          <w:rFonts w:asciiTheme="majorHAnsi" w:hAnsiTheme="majorHAnsi"/>
          <w:b/>
          <w:sz w:val="26"/>
          <w:szCs w:val="26"/>
        </w:rPr>
        <w:t>PROPOSAL FORM</w:t>
      </w:r>
    </w:p>
    <w:p w14:paraId="745E3F93" w14:textId="77777777" w:rsidR="00C509EA" w:rsidRPr="00B80550" w:rsidRDefault="000943E8" w:rsidP="00C509EA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6"/>
          <w:szCs w:val="26"/>
        </w:rPr>
        <w:t>FALL</w:t>
      </w:r>
      <w:r w:rsidR="00C509EA" w:rsidRPr="00DC355F">
        <w:rPr>
          <w:rFonts w:asciiTheme="majorHAnsi" w:hAnsiTheme="majorHAnsi"/>
          <w:b/>
          <w:sz w:val="26"/>
          <w:szCs w:val="26"/>
        </w:rPr>
        <w:t xml:space="preserve"> 20</w:t>
      </w:r>
      <w:r w:rsidR="009D3E1C">
        <w:rPr>
          <w:rFonts w:asciiTheme="majorHAnsi" w:hAnsiTheme="majorHAnsi"/>
          <w:b/>
          <w:sz w:val="26"/>
          <w:szCs w:val="26"/>
        </w:rPr>
        <w:t>2</w:t>
      </w:r>
      <w:r>
        <w:rPr>
          <w:rFonts w:asciiTheme="majorHAnsi" w:hAnsiTheme="majorHAnsi"/>
          <w:b/>
          <w:sz w:val="26"/>
          <w:szCs w:val="26"/>
        </w:rPr>
        <w:t>1</w:t>
      </w:r>
      <w:r w:rsidR="00392061">
        <w:rPr>
          <w:rFonts w:asciiTheme="majorHAnsi" w:hAnsiTheme="majorHAnsi"/>
          <w:b/>
          <w:sz w:val="26"/>
          <w:szCs w:val="26"/>
        </w:rPr>
        <w:t>-202</w:t>
      </w:r>
      <w:r>
        <w:rPr>
          <w:rFonts w:asciiTheme="majorHAnsi" w:hAnsiTheme="majorHAnsi"/>
          <w:b/>
          <w:sz w:val="26"/>
          <w:szCs w:val="26"/>
        </w:rPr>
        <w:t>2</w:t>
      </w:r>
    </w:p>
    <w:p w14:paraId="5EB9D21A" w14:textId="77777777" w:rsidR="00B977DB" w:rsidRPr="00B80550" w:rsidRDefault="00B977DB" w:rsidP="00B977DB">
      <w:pPr>
        <w:jc w:val="center"/>
        <w:rPr>
          <w:rFonts w:asciiTheme="majorHAnsi" w:hAnsiTheme="majorHAnsi"/>
          <w:b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B977DB" w:rsidRPr="002A2018" w14:paraId="386CF92A" w14:textId="77777777" w:rsidTr="00CC4DCC">
        <w:tc>
          <w:tcPr>
            <w:tcW w:w="9709" w:type="dxa"/>
          </w:tcPr>
          <w:p w14:paraId="737B1DD4" w14:textId="77777777" w:rsidR="0056518B" w:rsidRPr="000444D8" w:rsidRDefault="0056518B" w:rsidP="0056518B">
            <w:pPr>
              <w:spacing w:before="180"/>
              <w:rPr>
                <w:rFonts w:ascii="Cambria" w:hAnsi="Cambria"/>
                <w:b/>
                <w:sz w:val="22"/>
                <w:szCs w:val="22"/>
              </w:rPr>
            </w:pPr>
            <w:proofErr w:type="gramStart"/>
            <w:r w:rsidRPr="000444D8">
              <w:rPr>
                <w:rFonts w:ascii="Cambria" w:hAnsi="Cambria"/>
                <w:b/>
                <w:sz w:val="22"/>
                <w:szCs w:val="22"/>
              </w:rPr>
              <w:t>Instructor :</w:t>
            </w:r>
            <w:proofErr w:type="gramEnd"/>
            <w:r w:rsidRPr="000444D8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0444D8">
              <w:rPr>
                <w:rFonts w:ascii="Cambria" w:hAnsi="Cambria"/>
                <w:sz w:val="22"/>
                <w:szCs w:val="22"/>
              </w:rPr>
              <w:t>Mete Tayan</w:t>
            </w:r>
            <w:r>
              <w:rPr>
                <w:rFonts w:ascii="Cambria" w:hAnsi="Cambria"/>
                <w:sz w:val="22"/>
                <w:szCs w:val="22"/>
              </w:rPr>
              <w:t>ç</w:t>
            </w:r>
          </w:p>
          <w:p w14:paraId="553454F6" w14:textId="58498CB0" w:rsidR="0056518B" w:rsidRPr="000444D8" w:rsidRDefault="0056518B" w:rsidP="0056518B">
            <w:pPr>
              <w:spacing w:before="180"/>
              <w:rPr>
                <w:rFonts w:ascii="Cambria" w:hAnsi="Cambria"/>
                <w:b/>
                <w:sz w:val="22"/>
                <w:szCs w:val="22"/>
              </w:rPr>
            </w:pPr>
            <w:r w:rsidRPr="000444D8">
              <w:rPr>
                <w:rFonts w:ascii="Cambria" w:hAnsi="Cambria"/>
                <w:b/>
                <w:sz w:val="22"/>
                <w:szCs w:val="22"/>
              </w:rPr>
              <w:t xml:space="preserve">Project </w:t>
            </w:r>
            <w:proofErr w:type="gramStart"/>
            <w:r w:rsidRPr="000444D8">
              <w:rPr>
                <w:rFonts w:ascii="Cambria" w:hAnsi="Cambria"/>
                <w:b/>
                <w:sz w:val="22"/>
                <w:szCs w:val="22"/>
              </w:rPr>
              <w:t>Title :</w:t>
            </w:r>
            <w:proofErr w:type="gramEnd"/>
            <w:r w:rsidRPr="000444D8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3412E2">
              <w:rPr>
                <w:rFonts w:ascii="Cambria" w:hAnsi="Cambria"/>
                <w:bCs/>
                <w:sz w:val="22"/>
                <w:szCs w:val="22"/>
              </w:rPr>
              <w:t>Daily Changes in Black Carbon Concentrations for Urban Mobility in Istanbul</w:t>
            </w:r>
          </w:p>
          <w:p w14:paraId="53AC4073" w14:textId="77777777" w:rsidR="0056518B" w:rsidRPr="000444D8" w:rsidRDefault="0056518B" w:rsidP="0056518B">
            <w:pPr>
              <w:spacing w:before="180"/>
              <w:rPr>
                <w:rFonts w:ascii="Cambria" w:hAnsi="Cambria"/>
                <w:b/>
                <w:sz w:val="22"/>
                <w:szCs w:val="22"/>
              </w:rPr>
            </w:pPr>
            <w:r w:rsidRPr="000444D8">
              <w:rPr>
                <w:rFonts w:ascii="Cambria" w:hAnsi="Cambria"/>
                <w:b/>
                <w:sz w:val="22"/>
                <w:szCs w:val="22"/>
              </w:rPr>
              <w:t xml:space="preserve">Proposal </w:t>
            </w:r>
            <w:proofErr w:type="gramStart"/>
            <w:r w:rsidRPr="000444D8">
              <w:rPr>
                <w:rFonts w:ascii="Cambria" w:hAnsi="Cambria"/>
                <w:b/>
                <w:sz w:val="22"/>
                <w:szCs w:val="22"/>
              </w:rPr>
              <w:t>No. :</w:t>
            </w:r>
            <w:proofErr w:type="gramEnd"/>
            <w:r w:rsidRPr="000444D8">
              <w:rPr>
                <w:rFonts w:ascii="Cambria" w:hAnsi="Cambria"/>
                <w:b/>
                <w:sz w:val="22"/>
                <w:szCs w:val="22"/>
              </w:rPr>
              <w:t xml:space="preserve">    </w:t>
            </w:r>
            <w:r w:rsidRPr="000444D8">
              <w:rPr>
                <w:rFonts w:ascii="Cambria" w:hAnsi="Cambria"/>
                <w:i/>
                <w:sz w:val="22"/>
                <w:szCs w:val="22"/>
              </w:rPr>
              <w:t>MeteTayanc-1</w:t>
            </w:r>
          </w:p>
          <w:p w14:paraId="123168E0" w14:textId="02287420" w:rsidR="0056518B" w:rsidRPr="000444D8" w:rsidRDefault="0056518B" w:rsidP="0056518B">
            <w:pPr>
              <w:spacing w:before="180"/>
              <w:rPr>
                <w:rFonts w:ascii="Cambria" w:hAnsi="Cambria"/>
                <w:sz w:val="22"/>
                <w:szCs w:val="22"/>
              </w:rPr>
            </w:pPr>
            <w:r w:rsidRPr="000444D8">
              <w:rPr>
                <w:rFonts w:ascii="Cambria" w:hAnsi="Cambria"/>
                <w:b/>
                <w:sz w:val="22"/>
                <w:szCs w:val="22"/>
              </w:rPr>
              <w:t xml:space="preserve">Number of </w:t>
            </w:r>
            <w:proofErr w:type="gramStart"/>
            <w:r w:rsidRPr="000444D8">
              <w:rPr>
                <w:rFonts w:ascii="Cambria" w:hAnsi="Cambria"/>
                <w:b/>
                <w:sz w:val="22"/>
                <w:szCs w:val="22"/>
              </w:rPr>
              <w:t>Students :</w:t>
            </w:r>
            <w:proofErr w:type="gramEnd"/>
            <w:r w:rsidRPr="000444D8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3 S</w:t>
            </w:r>
            <w:r w:rsidRPr="000444D8">
              <w:rPr>
                <w:rFonts w:ascii="Cambria" w:hAnsi="Cambria"/>
                <w:sz w:val="22"/>
                <w:szCs w:val="22"/>
              </w:rPr>
              <w:t>tudents</w:t>
            </w:r>
          </w:p>
          <w:p w14:paraId="0C911ED6" w14:textId="035BCB93" w:rsidR="0056518B" w:rsidRPr="007E47E8" w:rsidRDefault="0056518B" w:rsidP="0056518B">
            <w:pPr>
              <w:spacing w:before="18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444D8">
              <w:rPr>
                <w:rFonts w:ascii="Cambria" w:hAnsi="Cambria"/>
                <w:b/>
                <w:sz w:val="22"/>
                <w:szCs w:val="22"/>
              </w:rPr>
              <w:t>Requirements (from students</w:t>
            </w:r>
            <w:proofErr w:type="gramStart"/>
            <w:r w:rsidRPr="000444D8">
              <w:rPr>
                <w:rFonts w:ascii="Cambria" w:hAnsi="Cambria"/>
                <w:b/>
                <w:sz w:val="22"/>
                <w:szCs w:val="22"/>
              </w:rPr>
              <w:t>) :</w:t>
            </w:r>
            <w:proofErr w:type="gramEnd"/>
            <w:r w:rsidRPr="000444D8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6302CB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Student should be able to spend a minimum of 4 hours each week. Student should have lab experience, especially on particulate matter sampling and analysis, and mobility to go </w:t>
            </w:r>
            <w:r w:rsidR="006302CB" w:rsidRPr="006302CB">
              <w:rPr>
                <w:rFonts w:asciiTheme="majorHAnsi" w:hAnsiTheme="majorHAnsi" w:cs="Arial"/>
                <w:color w:val="000000"/>
                <w:sz w:val="22"/>
                <w:szCs w:val="22"/>
              </w:rPr>
              <w:t>to the sampling site</w:t>
            </w:r>
            <w:r w:rsidRPr="006302CB">
              <w:rPr>
                <w:rFonts w:asciiTheme="majorHAnsi" w:hAnsiTheme="majorHAnsi" w:cs="Arial"/>
                <w:color w:val="000000"/>
                <w:sz w:val="22"/>
                <w:szCs w:val="22"/>
              </w:rPr>
              <w:t>.</w:t>
            </w:r>
          </w:p>
          <w:p w14:paraId="565C927F" w14:textId="77777777"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B977DB" w:rsidRPr="002A2018" w14:paraId="5E5D31D3" w14:textId="77777777" w:rsidTr="00CC4DCC">
        <w:tc>
          <w:tcPr>
            <w:tcW w:w="9709" w:type="dxa"/>
          </w:tcPr>
          <w:p w14:paraId="6AC11C48" w14:textId="77777777" w:rsidR="0056518B" w:rsidRPr="000444D8" w:rsidRDefault="0056518B" w:rsidP="0056518B">
            <w:pPr>
              <w:spacing w:before="180"/>
              <w:rPr>
                <w:rFonts w:ascii="Cambria" w:hAnsi="Cambria"/>
                <w:b/>
                <w:sz w:val="22"/>
                <w:szCs w:val="22"/>
              </w:rPr>
            </w:pPr>
            <w:r w:rsidRPr="000444D8">
              <w:rPr>
                <w:rFonts w:ascii="Cambria" w:hAnsi="Cambria"/>
                <w:b/>
                <w:sz w:val="22"/>
                <w:szCs w:val="22"/>
              </w:rPr>
              <w:t xml:space="preserve">Scope of the </w:t>
            </w:r>
            <w:proofErr w:type="gramStart"/>
            <w:r w:rsidRPr="000444D8">
              <w:rPr>
                <w:rFonts w:ascii="Cambria" w:hAnsi="Cambria"/>
                <w:b/>
                <w:sz w:val="22"/>
                <w:szCs w:val="22"/>
              </w:rPr>
              <w:t>Project :</w:t>
            </w:r>
            <w:proofErr w:type="gramEnd"/>
          </w:p>
          <w:p w14:paraId="68970466" w14:textId="4EFEB251" w:rsidR="0056518B" w:rsidRPr="004634B4" w:rsidRDefault="0056518B" w:rsidP="0056518B">
            <w:pPr>
              <w:spacing w:before="180"/>
              <w:rPr>
                <w:rFonts w:ascii="Cambria" w:hAnsi="Cambria"/>
                <w:sz w:val="22"/>
                <w:szCs w:val="22"/>
              </w:rPr>
            </w:pPr>
            <w:r w:rsidRPr="004634B4">
              <w:rPr>
                <w:rFonts w:ascii="Cambria" w:hAnsi="Cambria"/>
                <w:sz w:val="22"/>
                <w:szCs w:val="22"/>
              </w:rPr>
              <w:t xml:space="preserve">In this project students are expected to use black carbon data </w:t>
            </w:r>
            <w:r w:rsidR="006302CB">
              <w:rPr>
                <w:rFonts w:ascii="Cambria" w:hAnsi="Cambria"/>
                <w:sz w:val="22"/>
                <w:szCs w:val="22"/>
              </w:rPr>
              <w:t>of</w:t>
            </w:r>
            <w:r w:rsidRPr="004634B4">
              <w:rPr>
                <w:rFonts w:ascii="Cambria" w:hAnsi="Cambria"/>
                <w:sz w:val="22"/>
                <w:szCs w:val="22"/>
              </w:rPr>
              <w:t xml:space="preserve"> a traffic sampling station in Beşiktaş and understand the daily variations in the concentrations </w:t>
            </w:r>
            <w:r>
              <w:rPr>
                <w:rFonts w:ascii="Cambria" w:hAnsi="Cambria"/>
                <w:sz w:val="22"/>
                <w:szCs w:val="22"/>
              </w:rPr>
              <w:t>with</w:t>
            </w:r>
            <w:r w:rsidRPr="004634B4">
              <w:rPr>
                <w:rFonts w:ascii="Cambria" w:hAnsi="Cambria"/>
                <w:sz w:val="22"/>
                <w:szCs w:val="22"/>
              </w:rPr>
              <w:t xml:space="preserve"> changes in urban mobil</w:t>
            </w:r>
            <w:r>
              <w:rPr>
                <w:rFonts w:ascii="Cambria" w:hAnsi="Cambria"/>
                <w:sz w:val="22"/>
                <w:szCs w:val="22"/>
              </w:rPr>
              <w:t xml:space="preserve">ity due to partial and total curfews within the framework of the pandemic restrictions. The thesis work </w:t>
            </w:r>
            <w:r w:rsidR="006302CB">
              <w:rPr>
                <w:rFonts w:ascii="Cambria" w:hAnsi="Cambria"/>
                <w:sz w:val="22"/>
                <w:szCs w:val="22"/>
              </w:rPr>
              <w:t>can</w:t>
            </w:r>
            <w:r>
              <w:rPr>
                <w:rFonts w:ascii="Cambria" w:hAnsi="Cambria"/>
                <w:sz w:val="22"/>
                <w:szCs w:val="22"/>
              </w:rPr>
              <w:t xml:space="preserve"> be organized into four main parts (1) </w:t>
            </w:r>
            <w:r w:rsidR="006302CB">
              <w:rPr>
                <w:rFonts w:ascii="Cambria" w:hAnsi="Cambria"/>
                <w:sz w:val="22"/>
                <w:szCs w:val="22"/>
              </w:rPr>
              <w:t>g</w:t>
            </w:r>
            <w:r>
              <w:rPr>
                <w:rFonts w:ascii="Cambria" w:hAnsi="Cambria"/>
                <w:sz w:val="22"/>
                <w:szCs w:val="22"/>
              </w:rPr>
              <w:t xml:space="preserve">athering all necessary data, (2) </w:t>
            </w:r>
            <w:r w:rsidR="006302CB">
              <w:rPr>
                <w:rFonts w:ascii="Cambria" w:hAnsi="Cambria"/>
                <w:sz w:val="22"/>
                <w:szCs w:val="22"/>
              </w:rPr>
              <w:t>o</w:t>
            </w:r>
            <w:r>
              <w:rPr>
                <w:rFonts w:ascii="Cambria" w:hAnsi="Cambria"/>
                <w:sz w:val="22"/>
                <w:szCs w:val="22"/>
              </w:rPr>
              <w:t>rganiz</w:t>
            </w:r>
            <w:r w:rsidR="006302CB">
              <w:rPr>
                <w:rFonts w:ascii="Cambria" w:hAnsi="Cambria"/>
                <w:sz w:val="22"/>
                <w:szCs w:val="22"/>
              </w:rPr>
              <w:t>ing data</w:t>
            </w:r>
            <w:r>
              <w:rPr>
                <w:rFonts w:ascii="Cambria" w:hAnsi="Cambria"/>
                <w:sz w:val="22"/>
                <w:szCs w:val="22"/>
              </w:rPr>
              <w:t xml:space="preserve"> according to curfew dates and times, (3) making necessary </w:t>
            </w:r>
            <w:r w:rsidR="006302CB">
              <w:rPr>
                <w:rFonts w:ascii="Cambria" w:hAnsi="Cambria"/>
                <w:sz w:val="22"/>
                <w:szCs w:val="22"/>
              </w:rPr>
              <w:t xml:space="preserve">analysis </w:t>
            </w:r>
            <w:r>
              <w:rPr>
                <w:rFonts w:ascii="Cambria" w:hAnsi="Cambria"/>
                <w:sz w:val="22"/>
                <w:szCs w:val="22"/>
              </w:rPr>
              <w:t xml:space="preserve">and </w:t>
            </w:r>
            <w:r w:rsidR="003412E2">
              <w:rPr>
                <w:rFonts w:ascii="Cambria" w:hAnsi="Cambria"/>
                <w:sz w:val="22"/>
                <w:szCs w:val="22"/>
              </w:rPr>
              <w:t>commenting on the results</w:t>
            </w:r>
            <w:r w:rsidR="003412E2">
              <w:rPr>
                <w:rFonts w:ascii="Cambria" w:hAnsi="Cambria"/>
                <w:sz w:val="22"/>
                <w:szCs w:val="22"/>
              </w:rPr>
              <w:t xml:space="preserve">, </w:t>
            </w:r>
            <w:r>
              <w:rPr>
                <w:rFonts w:ascii="Cambria" w:hAnsi="Cambria"/>
                <w:sz w:val="22"/>
                <w:szCs w:val="22"/>
              </w:rPr>
              <w:t>(4)</w:t>
            </w:r>
            <w:r w:rsidR="003412E2">
              <w:rPr>
                <w:rFonts w:ascii="Cambria" w:hAnsi="Cambria"/>
                <w:sz w:val="22"/>
                <w:szCs w:val="22"/>
              </w:rPr>
              <w:t xml:space="preserve">, generating discussion and recommending on possible future traffic limitations and pedestrianization (like Sultanahmet or </w:t>
            </w:r>
            <w:proofErr w:type="spellStart"/>
            <w:r w:rsidR="003412E2">
              <w:rPr>
                <w:rFonts w:ascii="Cambria" w:hAnsi="Cambria"/>
                <w:sz w:val="22"/>
                <w:szCs w:val="22"/>
              </w:rPr>
              <w:t>Beyoğlu</w:t>
            </w:r>
            <w:proofErr w:type="spellEnd"/>
            <w:r w:rsidR="003412E2">
              <w:rPr>
                <w:rFonts w:ascii="Cambria" w:hAnsi="Cambria"/>
                <w:sz w:val="22"/>
                <w:szCs w:val="22"/>
              </w:rPr>
              <w:t>) and writing thesis</w:t>
            </w:r>
            <w:r>
              <w:rPr>
                <w:rFonts w:ascii="Cambria" w:hAnsi="Cambria"/>
                <w:sz w:val="22"/>
                <w:szCs w:val="22"/>
              </w:rPr>
              <w:t xml:space="preserve">. </w:t>
            </w:r>
          </w:p>
          <w:p w14:paraId="3DFAECDA" w14:textId="77777777"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B977DB" w:rsidRPr="002A2018" w14:paraId="454D7404" w14:textId="77777777" w:rsidTr="00CC4DCC">
        <w:tc>
          <w:tcPr>
            <w:tcW w:w="9709" w:type="dxa"/>
          </w:tcPr>
          <w:p w14:paraId="108D1DAC" w14:textId="77777777" w:rsidR="0056518B" w:rsidRPr="000444D8" w:rsidRDefault="0056518B" w:rsidP="0056518B">
            <w:pPr>
              <w:spacing w:before="120"/>
              <w:rPr>
                <w:rFonts w:ascii="Cambria" w:hAnsi="Cambria"/>
                <w:b/>
                <w:sz w:val="22"/>
                <w:szCs w:val="22"/>
              </w:rPr>
            </w:pPr>
            <w:r w:rsidRPr="000444D8">
              <w:rPr>
                <w:rFonts w:ascii="Cambria" w:hAnsi="Cambria"/>
                <w:b/>
                <w:sz w:val="22"/>
                <w:szCs w:val="22"/>
              </w:rPr>
              <w:t xml:space="preserve">Hardware/Software/Lab/Equipment </w:t>
            </w:r>
            <w:proofErr w:type="gramStart"/>
            <w:r w:rsidRPr="000444D8">
              <w:rPr>
                <w:rFonts w:ascii="Cambria" w:hAnsi="Cambria"/>
                <w:b/>
                <w:sz w:val="22"/>
                <w:szCs w:val="22"/>
              </w:rPr>
              <w:t>Requirements :</w:t>
            </w:r>
            <w:proofErr w:type="gramEnd"/>
          </w:p>
          <w:p w14:paraId="10B808E2" w14:textId="77777777" w:rsidR="0056518B" w:rsidRPr="000444D8" w:rsidRDefault="0056518B" w:rsidP="0056518B">
            <w:pPr>
              <w:rPr>
                <w:rFonts w:ascii="Cambria" w:hAnsi="Cambria"/>
                <w:sz w:val="22"/>
                <w:szCs w:val="22"/>
              </w:rPr>
            </w:pPr>
            <w:r w:rsidRPr="000444D8">
              <w:rPr>
                <w:rFonts w:ascii="Cambria" w:hAnsi="Cambria"/>
                <w:sz w:val="22"/>
                <w:szCs w:val="22"/>
              </w:rPr>
              <w:t xml:space="preserve">Black Carbon (BC) automatic analyzer </w:t>
            </w:r>
          </w:p>
          <w:p w14:paraId="7F397ED2" w14:textId="59D123FF" w:rsidR="0056518B" w:rsidRPr="000444D8" w:rsidRDefault="003412E2" w:rsidP="0056518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</w:t>
            </w:r>
            <w:r w:rsidR="0056518B" w:rsidRPr="000444D8">
              <w:rPr>
                <w:rFonts w:ascii="Cambria" w:hAnsi="Cambria"/>
                <w:sz w:val="22"/>
                <w:szCs w:val="22"/>
              </w:rPr>
              <w:t>omputer</w:t>
            </w:r>
            <w:r>
              <w:rPr>
                <w:rFonts w:ascii="Cambria" w:hAnsi="Cambria"/>
                <w:sz w:val="22"/>
                <w:szCs w:val="22"/>
              </w:rPr>
              <w:t>s</w:t>
            </w:r>
            <w:r w:rsidR="0056518B" w:rsidRPr="000444D8">
              <w:rPr>
                <w:rFonts w:ascii="Cambria" w:hAnsi="Cambria"/>
                <w:sz w:val="22"/>
                <w:szCs w:val="22"/>
              </w:rPr>
              <w:t xml:space="preserve"> with internet </w:t>
            </w:r>
            <w:r w:rsidR="0056518B">
              <w:rPr>
                <w:rFonts w:ascii="Cambria" w:hAnsi="Cambria"/>
                <w:sz w:val="22"/>
                <w:szCs w:val="22"/>
              </w:rPr>
              <w:t xml:space="preserve">for </w:t>
            </w:r>
            <w:r>
              <w:rPr>
                <w:rFonts w:ascii="Cambria" w:hAnsi="Cambria"/>
                <w:sz w:val="22"/>
                <w:szCs w:val="22"/>
              </w:rPr>
              <w:t>accessing the necessary information and</w:t>
            </w:r>
            <w:r w:rsidR="0056518B">
              <w:rPr>
                <w:rFonts w:ascii="Cambria" w:hAnsi="Cambria"/>
                <w:sz w:val="22"/>
                <w:szCs w:val="22"/>
              </w:rPr>
              <w:t xml:space="preserve"> data</w:t>
            </w:r>
          </w:p>
          <w:p w14:paraId="69643A6C" w14:textId="3C22C47F" w:rsidR="0056518B" w:rsidRPr="000444D8" w:rsidRDefault="0056518B" w:rsidP="0056518B">
            <w:pPr>
              <w:rPr>
                <w:rFonts w:ascii="Cambria" w:hAnsi="Cambria"/>
                <w:sz w:val="22"/>
                <w:szCs w:val="22"/>
              </w:rPr>
            </w:pPr>
            <w:r w:rsidRPr="000444D8">
              <w:rPr>
                <w:rFonts w:ascii="Cambria" w:hAnsi="Cambria"/>
                <w:sz w:val="22"/>
                <w:szCs w:val="22"/>
              </w:rPr>
              <w:t>Software</w:t>
            </w:r>
            <w:r w:rsidR="003412E2">
              <w:rPr>
                <w:rFonts w:ascii="Cambria" w:hAnsi="Cambria"/>
                <w:sz w:val="22"/>
                <w:szCs w:val="22"/>
              </w:rPr>
              <w:t xml:space="preserve"> (like Office 365)</w:t>
            </w:r>
            <w:r w:rsidRPr="000444D8">
              <w:rPr>
                <w:rFonts w:ascii="Cambria" w:hAnsi="Cambria"/>
                <w:sz w:val="22"/>
                <w:szCs w:val="22"/>
              </w:rPr>
              <w:t xml:space="preserve"> to </w:t>
            </w:r>
            <w:r>
              <w:rPr>
                <w:rFonts w:ascii="Cambria" w:hAnsi="Cambria"/>
                <w:sz w:val="22"/>
                <w:szCs w:val="22"/>
              </w:rPr>
              <w:t xml:space="preserve">perform analysis </w:t>
            </w:r>
            <w:r w:rsidR="003412E2">
              <w:rPr>
                <w:rFonts w:ascii="Cambria" w:hAnsi="Cambria"/>
                <w:sz w:val="22"/>
                <w:szCs w:val="22"/>
              </w:rPr>
              <w:t>and creating figures and tables,</w:t>
            </w:r>
            <w:r w:rsidRPr="000444D8">
              <w:rPr>
                <w:rFonts w:ascii="Cambria" w:hAnsi="Cambria"/>
                <w:sz w:val="22"/>
                <w:szCs w:val="22"/>
              </w:rPr>
              <w:t xml:space="preserve"> and writ</w:t>
            </w:r>
            <w:r w:rsidR="003412E2">
              <w:rPr>
                <w:rFonts w:ascii="Cambria" w:hAnsi="Cambria"/>
                <w:sz w:val="22"/>
                <w:szCs w:val="22"/>
              </w:rPr>
              <w:t>ing</w:t>
            </w:r>
            <w:r w:rsidRPr="000444D8">
              <w:rPr>
                <w:rFonts w:ascii="Cambria" w:hAnsi="Cambria"/>
                <w:sz w:val="22"/>
                <w:szCs w:val="22"/>
              </w:rPr>
              <w:t xml:space="preserve"> thesis</w:t>
            </w:r>
          </w:p>
          <w:p w14:paraId="4EBD0AA0" w14:textId="77777777"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B977DB" w:rsidRPr="002A2018" w14:paraId="6265D214" w14:textId="77777777" w:rsidTr="00CC4DCC">
        <w:tc>
          <w:tcPr>
            <w:tcW w:w="9709" w:type="dxa"/>
          </w:tcPr>
          <w:p w14:paraId="67A01551" w14:textId="77777777" w:rsidR="0056518B" w:rsidRPr="000444D8" w:rsidRDefault="0056518B" w:rsidP="0056518B">
            <w:pPr>
              <w:spacing w:before="180"/>
              <w:rPr>
                <w:rFonts w:ascii="Cambria" w:hAnsi="Cambria"/>
                <w:b/>
                <w:sz w:val="22"/>
                <w:szCs w:val="22"/>
              </w:rPr>
            </w:pPr>
            <w:r w:rsidRPr="000444D8">
              <w:rPr>
                <w:rFonts w:ascii="Cambria" w:hAnsi="Cambria"/>
                <w:b/>
                <w:sz w:val="22"/>
                <w:szCs w:val="22"/>
              </w:rPr>
              <w:t xml:space="preserve">Development </w:t>
            </w:r>
            <w:proofErr w:type="gramStart"/>
            <w:r w:rsidRPr="000444D8">
              <w:rPr>
                <w:rFonts w:ascii="Cambria" w:hAnsi="Cambria"/>
                <w:b/>
                <w:sz w:val="22"/>
                <w:szCs w:val="22"/>
              </w:rPr>
              <w:t>Plan :</w:t>
            </w:r>
            <w:proofErr w:type="gramEnd"/>
          </w:p>
          <w:p w14:paraId="035EA1DE" w14:textId="77777777" w:rsidR="0056518B" w:rsidRPr="000444D8" w:rsidRDefault="0056518B" w:rsidP="0056518B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 w:rsidRPr="000444D8">
              <w:rPr>
                <w:rFonts w:ascii="Cambria" w:hAnsi="Cambria"/>
                <w:sz w:val="22"/>
                <w:szCs w:val="22"/>
              </w:rPr>
              <w:t>Literature review, reading, and writing throughout the term</w:t>
            </w:r>
          </w:p>
          <w:p w14:paraId="6074622A" w14:textId="77777777" w:rsidR="0056518B" w:rsidRDefault="0056518B" w:rsidP="0056518B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 w:rsidRPr="000444D8">
              <w:rPr>
                <w:rFonts w:ascii="Cambria" w:hAnsi="Cambria"/>
                <w:sz w:val="22"/>
                <w:szCs w:val="22"/>
              </w:rPr>
              <w:t>Preparation of a comparison table</w:t>
            </w:r>
            <w:r>
              <w:rPr>
                <w:rFonts w:ascii="Cambria" w:hAnsi="Cambria"/>
                <w:sz w:val="22"/>
                <w:szCs w:val="22"/>
              </w:rPr>
              <w:t xml:space="preserve"> with variations in BC concentrations due to curfew restrictions in urban areas (cities) over the world. </w:t>
            </w:r>
          </w:p>
          <w:p w14:paraId="6BE6DF04" w14:textId="77777777" w:rsidR="0056518B" w:rsidRPr="000444D8" w:rsidRDefault="0056518B" w:rsidP="0056518B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 w:rsidRPr="000444D8">
              <w:rPr>
                <w:rFonts w:ascii="Cambria" w:hAnsi="Cambria"/>
                <w:sz w:val="22"/>
                <w:szCs w:val="22"/>
              </w:rPr>
              <w:t xml:space="preserve">Downloading </w:t>
            </w:r>
            <w:r>
              <w:rPr>
                <w:rFonts w:ascii="Cambria" w:hAnsi="Cambria"/>
                <w:sz w:val="22"/>
                <w:szCs w:val="22"/>
              </w:rPr>
              <w:t xml:space="preserve">urban mobility data and </w:t>
            </w:r>
            <w:r w:rsidRPr="000444D8">
              <w:rPr>
                <w:rFonts w:ascii="Cambria" w:hAnsi="Cambria"/>
                <w:sz w:val="22"/>
                <w:szCs w:val="22"/>
              </w:rPr>
              <w:t>meteorological data</w:t>
            </w:r>
          </w:p>
          <w:p w14:paraId="13067CAA" w14:textId="77777777" w:rsidR="0056518B" w:rsidRDefault="0056518B" w:rsidP="0056518B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 w:rsidRPr="000444D8">
              <w:rPr>
                <w:rFonts w:ascii="Cambria" w:hAnsi="Cambria"/>
                <w:sz w:val="22"/>
                <w:szCs w:val="22"/>
              </w:rPr>
              <w:t>Downloading air pollutant concentrations from the AQMN of Istanbul and preparation of graphs</w:t>
            </w:r>
          </w:p>
          <w:p w14:paraId="7AE941EC" w14:textId="77777777" w:rsidR="0056518B" w:rsidRPr="000444D8" w:rsidRDefault="0056518B" w:rsidP="0056518B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Organization of results according to curfew dates and times in Turkey</w:t>
            </w:r>
          </w:p>
          <w:p w14:paraId="6192F577" w14:textId="77777777" w:rsidR="0056518B" w:rsidRPr="000444D8" w:rsidRDefault="0056518B" w:rsidP="0056518B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 w:rsidRPr="000444D8">
              <w:rPr>
                <w:rFonts w:ascii="Cambria" w:hAnsi="Cambria"/>
                <w:sz w:val="22"/>
                <w:szCs w:val="22"/>
              </w:rPr>
              <w:t xml:space="preserve">Preparation of graphs </w:t>
            </w:r>
            <w:r>
              <w:rPr>
                <w:rFonts w:ascii="Cambria" w:hAnsi="Cambria"/>
                <w:sz w:val="22"/>
                <w:szCs w:val="22"/>
              </w:rPr>
              <w:t>and statistical analysis</w:t>
            </w:r>
          </w:p>
          <w:p w14:paraId="5DDFC473" w14:textId="77777777" w:rsidR="0056518B" w:rsidRPr="000444D8" w:rsidRDefault="0056518B" w:rsidP="0056518B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 w:rsidRPr="000444D8">
              <w:rPr>
                <w:rFonts w:ascii="Cambria" w:hAnsi="Cambria"/>
                <w:sz w:val="22"/>
                <w:szCs w:val="22"/>
              </w:rPr>
              <w:t xml:space="preserve">Data analysis </w:t>
            </w:r>
          </w:p>
          <w:p w14:paraId="56CF1BAE" w14:textId="6C805108" w:rsidR="00B977DB" w:rsidRPr="0056518B" w:rsidRDefault="0056518B" w:rsidP="0056518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</w:rPr>
            </w:pPr>
            <w:r w:rsidRPr="0056518B">
              <w:rPr>
                <w:rFonts w:ascii="Cambria" w:hAnsi="Cambria"/>
                <w:sz w:val="22"/>
                <w:szCs w:val="22"/>
              </w:rPr>
              <w:t>Final thesis writing</w:t>
            </w:r>
          </w:p>
        </w:tc>
      </w:tr>
    </w:tbl>
    <w:p w14:paraId="77392A5F" w14:textId="77777777" w:rsidR="00B80550" w:rsidRDefault="00B80550" w:rsidP="001230AD">
      <w:pPr>
        <w:jc w:val="center"/>
        <w:rPr>
          <w:rFonts w:asciiTheme="majorHAnsi" w:hAnsiTheme="majorHAnsi"/>
          <w:b/>
        </w:rPr>
      </w:pPr>
    </w:p>
    <w:p w14:paraId="671B67EF" w14:textId="77777777" w:rsidR="00B80550" w:rsidRDefault="00B80550" w:rsidP="00B8055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sectPr w:rsidR="00B80550" w:rsidSect="009C401E">
      <w:headerReference w:type="default" r:id="rId8"/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BDE37" w14:textId="77777777" w:rsidR="00905A07" w:rsidRDefault="00905A07">
      <w:r>
        <w:separator/>
      </w:r>
    </w:p>
  </w:endnote>
  <w:endnote w:type="continuationSeparator" w:id="0">
    <w:p w14:paraId="11388D76" w14:textId="77777777" w:rsidR="00905A07" w:rsidRDefault="0090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74E6D" w14:textId="77777777" w:rsidR="00905A07" w:rsidRDefault="00905A07">
      <w:r>
        <w:separator/>
      </w:r>
    </w:p>
  </w:footnote>
  <w:footnote w:type="continuationSeparator" w:id="0">
    <w:p w14:paraId="0820FF31" w14:textId="77777777" w:rsidR="00905A07" w:rsidRDefault="0090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EF14F" w14:textId="77777777" w:rsidR="00FB1AC4" w:rsidRPr="00FB1AC4" w:rsidRDefault="0011205E" w:rsidP="00FB1AC4">
    <w:pPr>
      <w:pStyle w:val="Header"/>
    </w:pPr>
    <w:r>
      <w:rPr>
        <w:b/>
        <w:noProof/>
        <w:lang w:val="tr-TR" w:eastAsia="tr-TR"/>
      </w:rPr>
      <w:drawing>
        <wp:inline distT="0" distB="0" distL="0" distR="0" wp14:anchorId="5AB7B390" wp14:editId="54707D8B">
          <wp:extent cx="645160" cy="638175"/>
          <wp:effectExtent l="0" t="0" r="2540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B1AC4">
      <w:rPr>
        <w:b/>
      </w:rPr>
      <w:t xml:space="preserve"> </w:t>
    </w:r>
    <w:r w:rsidR="00FB1AC4">
      <w:rPr>
        <w:b/>
      </w:rPr>
      <w:tab/>
    </w:r>
    <w:r w:rsidR="00FB1AC4">
      <w:rPr>
        <w:b/>
      </w:rPr>
      <w:tab/>
    </w:r>
    <w:r>
      <w:rPr>
        <w:b/>
        <w:noProof/>
        <w:lang w:val="tr-TR" w:eastAsia="tr-TR"/>
      </w:rPr>
      <w:drawing>
        <wp:inline distT="0" distB="0" distL="0" distR="0" wp14:anchorId="7A8D1C5A" wp14:editId="1285A741">
          <wp:extent cx="628650" cy="600075"/>
          <wp:effectExtent l="0" t="0" r="0" b="9525"/>
          <wp:docPr id="37" name="Resi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03BED"/>
    <w:multiLevelType w:val="hybridMultilevel"/>
    <w:tmpl w:val="57A27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DAB"/>
    <w:rsid w:val="00010970"/>
    <w:rsid w:val="00036DEF"/>
    <w:rsid w:val="00060BFC"/>
    <w:rsid w:val="00072265"/>
    <w:rsid w:val="00093C86"/>
    <w:rsid w:val="000943E8"/>
    <w:rsid w:val="000C48FD"/>
    <w:rsid w:val="000D77B2"/>
    <w:rsid w:val="0011205E"/>
    <w:rsid w:val="001230AD"/>
    <w:rsid w:val="00161364"/>
    <w:rsid w:val="001B76FA"/>
    <w:rsid w:val="001D2769"/>
    <w:rsid w:val="00227FAA"/>
    <w:rsid w:val="002A2018"/>
    <w:rsid w:val="003234A9"/>
    <w:rsid w:val="003412E2"/>
    <w:rsid w:val="00376C18"/>
    <w:rsid w:val="00391F8B"/>
    <w:rsid w:val="00392061"/>
    <w:rsid w:val="003C0335"/>
    <w:rsid w:val="003D38DE"/>
    <w:rsid w:val="003E1AE8"/>
    <w:rsid w:val="00412C4B"/>
    <w:rsid w:val="00424F13"/>
    <w:rsid w:val="00425542"/>
    <w:rsid w:val="00457299"/>
    <w:rsid w:val="004A38F3"/>
    <w:rsid w:val="004A4699"/>
    <w:rsid w:val="004C4A14"/>
    <w:rsid w:val="004D05D7"/>
    <w:rsid w:val="004E427B"/>
    <w:rsid w:val="004F4BA1"/>
    <w:rsid w:val="00527540"/>
    <w:rsid w:val="00556391"/>
    <w:rsid w:val="005578DB"/>
    <w:rsid w:val="00561226"/>
    <w:rsid w:val="0056518B"/>
    <w:rsid w:val="00585C60"/>
    <w:rsid w:val="00594A2C"/>
    <w:rsid w:val="00613FFA"/>
    <w:rsid w:val="006302CB"/>
    <w:rsid w:val="00635C9F"/>
    <w:rsid w:val="00657246"/>
    <w:rsid w:val="00670018"/>
    <w:rsid w:val="00681F7A"/>
    <w:rsid w:val="00694428"/>
    <w:rsid w:val="006D39AC"/>
    <w:rsid w:val="006E16C4"/>
    <w:rsid w:val="006E331C"/>
    <w:rsid w:val="007031D0"/>
    <w:rsid w:val="00703D5B"/>
    <w:rsid w:val="00715849"/>
    <w:rsid w:val="007270A5"/>
    <w:rsid w:val="00730A02"/>
    <w:rsid w:val="00766DA6"/>
    <w:rsid w:val="00773468"/>
    <w:rsid w:val="007D7BBB"/>
    <w:rsid w:val="007E2375"/>
    <w:rsid w:val="007E6938"/>
    <w:rsid w:val="00833723"/>
    <w:rsid w:val="008C5623"/>
    <w:rsid w:val="00905A07"/>
    <w:rsid w:val="009C401E"/>
    <w:rsid w:val="009D3E1C"/>
    <w:rsid w:val="009E4C09"/>
    <w:rsid w:val="009F092F"/>
    <w:rsid w:val="009F300F"/>
    <w:rsid w:val="00A1654D"/>
    <w:rsid w:val="00A30FDD"/>
    <w:rsid w:val="00A81016"/>
    <w:rsid w:val="00AC59D6"/>
    <w:rsid w:val="00B53300"/>
    <w:rsid w:val="00B55ADC"/>
    <w:rsid w:val="00B5740A"/>
    <w:rsid w:val="00B60335"/>
    <w:rsid w:val="00B80550"/>
    <w:rsid w:val="00B977DB"/>
    <w:rsid w:val="00BB4770"/>
    <w:rsid w:val="00BD268B"/>
    <w:rsid w:val="00C43366"/>
    <w:rsid w:val="00C509EA"/>
    <w:rsid w:val="00C659BD"/>
    <w:rsid w:val="00C9489F"/>
    <w:rsid w:val="00CA7FAC"/>
    <w:rsid w:val="00CC4955"/>
    <w:rsid w:val="00CC4DCC"/>
    <w:rsid w:val="00CE797F"/>
    <w:rsid w:val="00CF0D9D"/>
    <w:rsid w:val="00D00CBC"/>
    <w:rsid w:val="00D128A6"/>
    <w:rsid w:val="00D22B15"/>
    <w:rsid w:val="00D33DAB"/>
    <w:rsid w:val="00D349C4"/>
    <w:rsid w:val="00D35950"/>
    <w:rsid w:val="00D5170B"/>
    <w:rsid w:val="00D54528"/>
    <w:rsid w:val="00D94667"/>
    <w:rsid w:val="00DC355F"/>
    <w:rsid w:val="00DE7149"/>
    <w:rsid w:val="00E64548"/>
    <w:rsid w:val="00E71606"/>
    <w:rsid w:val="00E80932"/>
    <w:rsid w:val="00EF1066"/>
    <w:rsid w:val="00F10C1B"/>
    <w:rsid w:val="00F17AB8"/>
    <w:rsid w:val="00F442EE"/>
    <w:rsid w:val="00F44F50"/>
    <w:rsid w:val="00F52526"/>
    <w:rsid w:val="00FB1AC4"/>
    <w:rsid w:val="00FC29F7"/>
    <w:rsid w:val="00FD2EF5"/>
    <w:rsid w:val="00FE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07BDBD"/>
  <w15:docId w15:val="{AE2BD38A-8561-4257-8E13-96DBCFFC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tr-TR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C43366"/>
    <w:rPr>
      <w:rFonts w:ascii="Tahoma" w:hAnsi="Tahoma"/>
      <w:sz w:val="16"/>
      <w:szCs w:val="16"/>
    </w:rPr>
  </w:style>
  <w:style w:type="character" w:styleId="CommentReference">
    <w:name w:val="annotation reference"/>
    <w:rsid w:val="00F17A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7A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7AB8"/>
  </w:style>
  <w:style w:type="paragraph" w:styleId="CommentSubject">
    <w:name w:val="annotation subject"/>
    <w:basedOn w:val="CommentText"/>
    <w:next w:val="CommentText"/>
    <w:link w:val="CommentSubjectChar"/>
    <w:rsid w:val="00F17AB8"/>
    <w:rPr>
      <w:b/>
      <w:bCs/>
    </w:rPr>
  </w:style>
  <w:style w:type="character" w:customStyle="1" w:styleId="CommentSubjectChar">
    <w:name w:val="Comment Subject Char"/>
    <w:link w:val="CommentSubject"/>
    <w:rsid w:val="00F17AB8"/>
    <w:rPr>
      <w:b/>
      <w:bCs/>
    </w:rPr>
  </w:style>
  <w:style w:type="paragraph" w:styleId="Header">
    <w:name w:val="header"/>
    <w:basedOn w:val="Normal"/>
    <w:link w:val="HeaderChar"/>
    <w:rsid w:val="00FB1AC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FB1AC4"/>
    <w:rPr>
      <w:sz w:val="24"/>
      <w:szCs w:val="24"/>
    </w:rPr>
  </w:style>
  <w:style w:type="paragraph" w:styleId="Footer">
    <w:name w:val="footer"/>
    <w:basedOn w:val="Normal"/>
    <w:link w:val="FooterChar"/>
    <w:rsid w:val="00FB1AC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FB1AC4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FB1AC4"/>
    <w:rPr>
      <w:rFonts w:ascii="Arial" w:hAnsi="Arial"/>
      <w:lang w:val="tr-TR"/>
    </w:rPr>
  </w:style>
  <w:style w:type="paragraph" w:styleId="ListParagraph">
    <w:name w:val="List Paragraph"/>
    <w:basedOn w:val="Normal"/>
    <w:uiPriority w:val="34"/>
    <w:qFormat/>
    <w:rsid w:val="00565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AD7AF-C59E-4C90-B35D-D63F6603B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Drexel University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Fidanboylu</dc:creator>
  <cp:lastModifiedBy>Mete Tayanç</cp:lastModifiedBy>
  <cp:revision>4</cp:revision>
  <cp:lastPrinted>2007-10-18T06:28:00Z</cp:lastPrinted>
  <dcterms:created xsi:type="dcterms:W3CDTF">2021-09-20T09:35:00Z</dcterms:created>
  <dcterms:modified xsi:type="dcterms:W3CDTF">2021-09-20T10:13:00Z</dcterms:modified>
</cp:coreProperties>
</file>